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2629F1" w14:textId="6DA8F0E8" w:rsidR="00831D12" w:rsidRPr="00B306A3" w:rsidRDefault="0077197A">
      <w:pPr>
        <w:rPr>
          <w:rFonts w:asciiTheme="majorBidi" w:hAnsiTheme="majorBidi" w:cstheme="majorBidi"/>
          <w:b/>
          <w:bCs/>
          <w:sz w:val="28"/>
          <w:szCs w:val="28"/>
          <w:lang w:val="hr-BA"/>
        </w:rPr>
      </w:pPr>
      <w:r>
        <w:rPr>
          <w:noProof/>
        </w:rPr>
        <w:drawing>
          <wp:inline distT="0" distB="0" distL="0" distR="0" wp14:anchorId="052EF3D0" wp14:editId="578C84BA">
            <wp:extent cx="5943600" cy="1137600"/>
            <wp:effectExtent l="0" t="0" r="0" b="0"/>
            <wp:docPr id="5" name="Picture 4" descr="A blue and white text on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52BFAD4-7987-9186-DAF0-6289FC774B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blue and white text on a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D52BFAD4-7987-9186-DAF0-6289FC774B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006" cy="1142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1D12" w:rsidRPr="00B306A3">
        <w:rPr>
          <w:rFonts w:asciiTheme="majorBidi" w:hAnsiTheme="majorBidi" w:cstheme="majorBidi"/>
          <w:noProof/>
          <w:sz w:val="28"/>
          <w:szCs w:val="28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156D9979" wp14:editId="41A03342">
            <wp:simplePos x="0" y="0"/>
            <wp:positionH relativeFrom="margin">
              <wp:posOffset>0</wp:posOffset>
            </wp:positionH>
            <wp:positionV relativeFrom="margin">
              <wp:posOffset>295275</wp:posOffset>
            </wp:positionV>
            <wp:extent cx="1771650" cy="1699260"/>
            <wp:effectExtent l="0" t="0" r="0" b="0"/>
            <wp:wrapTopAndBottom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B9A649" w14:textId="2C8DD4D4" w:rsidR="00831D12" w:rsidRPr="00B306A3" w:rsidRDefault="00A4529C" w:rsidP="00A4529C">
      <w:pPr>
        <w:ind w:left="7920"/>
        <w:rPr>
          <w:rFonts w:asciiTheme="majorBidi" w:hAnsiTheme="majorBidi" w:cstheme="majorBidi"/>
          <w:b/>
          <w:bCs/>
          <w:sz w:val="28"/>
          <w:szCs w:val="28"/>
          <w:lang w:val="hr-BA"/>
        </w:rPr>
      </w:pPr>
      <w:r w:rsidRPr="00B306A3">
        <w:rPr>
          <w:rFonts w:asciiTheme="majorBidi" w:hAnsiTheme="majorBidi" w:cstheme="majorBidi"/>
          <w:b/>
          <w:bCs/>
          <w:sz w:val="28"/>
          <w:szCs w:val="28"/>
          <w:lang w:val="hr-BA"/>
        </w:rPr>
        <w:t>Prilog I</w:t>
      </w:r>
    </w:p>
    <w:tbl>
      <w:tblPr>
        <w:tblpPr w:leftFromText="180" w:rightFromText="180" w:vertAnchor="text" w:horzAnchor="margin" w:tblpY="132"/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5703"/>
      </w:tblGrid>
      <w:tr w:rsidR="00831D12" w:rsidRPr="00B306A3" w14:paraId="3E285433" w14:textId="77777777" w:rsidTr="004155AC">
        <w:trPr>
          <w:trHeight w:val="292"/>
        </w:trPr>
        <w:tc>
          <w:tcPr>
            <w:tcW w:w="9815" w:type="dxa"/>
            <w:gridSpan w:val="2"/>
            <w:shd w:val="clear" w:color="auto" w:fill="D9D9D9" w:themeFill="background1" w:themeFillShade="D9"/>
            <w:vAlign w:val="center"/>
          </w:tcPr>
          <w:p w14:paraId="7421578B" w14:textId="366595DF" w:rsidR="00831D12" w:rsidRPr="00B306A3" w:rsidRDefault="00831D12" w:rsidP="004155AC">
            <w:pPr>
              <w:keepNext/>
              <w:keepLines/>
              <w:spacing w:after="0" w:line="480" w:lineRule="auto"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color w:val="2E74B5"/>
                <w:sz w:val="28"/>
                <w:szCs w:val="28"/>
                <w:lang w:val="hr-HR"/>
              </w:rPr>
            </w:pPr>
            <w:bookmarkStart w:id="0" w:name="_Toc34737199"/>
            <w:r w:rsidRPr="00B306A3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hr-HR"/>
              </w:rPr>
              <w:t>PONUDBENI LIST</w:t>
            </w:r>
            <w:bookmarkEnd w:id="0"/>
          </w:p>
        </w:tc>
      </w:tr>
      <w:tr w:rsidR="00831D12" w:rsidRPr="00DA5299" w14:paraId="5E5D47AE" w14:textId="77777777" w:rsidTr="007A3BD7">
        <w:trPr>
          <w:trHeight w:val="1403"/>
        </w:trPr>
        <w:tc>
          <w:tcPr>
            <w:tcW w:w="4112" w:type="dxa"/>
            <w:vAlign w:val="center"/>
          </w:tcPr>
          <w:p w14:paraId="2C33072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Predmet nabave:</w:t>
            </w:r>
          </w:p>
        </w:tc>
        <w:tc>
          <w:tcPr>
            <w:tcW w:w="5703" w:type="dxa"/>
            <w:vAlign w:val="center"/>
          </w:tcPr>
          <w:p w14:paraId="3CA6998B" w14:textId="75D10966" w:rsidR="00831D12" w:rsidRPr="007A3BD7" w:rsidRDefault="00320DD1" w:rsidP="007A3BD7">
            <w:pPr>
              <w:suppressAutoHyphens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</w:pPr>
            <w:r w:rsidRPr="00B306A3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“</w:t>
            </w:r>
            <w:r w:rsidR="007A3BD7" w:rsidRPr="007A3BD7">
              <w:rPr>
                <w:lang w:val="hr-HR"/>
              </w:rPr>
              <w:t xml:space="preserve"> </w:t>
            </w:r>
            <w:r w:rsidR="007A3BD7" w:rsidRPr="007A3BD7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 xml:space="preserve">Nabava usluga stručne podrške u području obnovljivih izvora energije, ugljičnog otiska i upravljanja projektnom kvalitetom za potrebe provedbe projekta </w:t>
            </w:r>
            <w:proofErr w:type="spellStart"/>
            <w:r w:rsidR="007A3BD7" w:rsidRPr="007A3BD7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RECinMED</w:t>
            </w:r>
            <w:proofErr w:type="spellEnd"/>
            <w:r w:rsidR="007A3BD7" w:rsidRPr="007A3BD7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 xml:space="preserve"> </w:t>
            </w:r>
            <w:r w:rsidRPr="00B306A3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“</w:t>
            </w:r>
          </w:p>
        </w:tc>
      </w:tr>
      <w:tr w:rsidR="00831D12" w:rsidRPr="00DA5299" w14:paraId="51C6E80A" w14:textId="77777777" w:rsidTr="007111AA">
        <w:trPr>
          <w:trHeight w:val="560"/>
        </w:trPr>
        <w:tc>
          <w:tcPr>
            <w:tcW w:w="4112" w:type="dxa"/>
            <w:vAlign w:val="center"/>
          </w:tcPr>
          <w:p w14:paraId="3B93C46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Naručitelj: </w:t>
            </w:r>
          </w:p>
        </w:tc>
        <w:tc>
          <w:tcPr>
            <w:tcW w:w="5703" w:type="dxa"/>
            <w:vAlign w:val="center"/>
          </w:tcPr>
          <w:p w14:paraId="2EE2E70F" w14:textId="77777777" w:rsidR="00831D12" w:rsidRPr="00B306A3" w:rsidRDefault="00831D12" w:rsidP="00831D12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Javna ustanova RERA S.D. za koordinaciju i razvoj Splitsko-dalmatinske županije, Domovinskog rata 2, Split, OIB:  40887282015</w:t>
            </w:r>
          </w:p>
        </w:tc>
      </w:tr>
      <w:tr w:rsidR="00831D12" w:rsidRPr="00DA5299" w14:paraId="51EB6B00" w14:textId="77777777" w:rsidTr="00320DD1">
        <w:trPr>
          <w:trHeight w:val="710"/>
        </w:trPr>
        <w:tc>
          <w:tcPr>
            <w:tcW w:w="4112" w:type="dxa"/>
            <w:vAlign w:val="center"/>
          </w:tcPr>
          <w:p w14:paraId="7C7D6CA0" w14:textId="77777777" w:rsidR="00320DD1" w:rsidRPr="00B306A3" w:rsidRDefault="00831D12" w:rsidP="00320DD1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Odgovorna osoba naručitelja </w:t>
            </w:r>
          </w:p>
          <w:p w14:paraId="38C59C32" w14:textId="5D1B5449" w:rsidR="00831D12" w:rsidRPr="00B306A3" w:rsidRDefault="00831D12" w:rsidP="00320DD1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(ime i</w:t>
            </w:r>
            <w:r w:rsidR="00320DD1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prezime):</w:t>
            </w:r>
          </w:p>
        </w:tc>
        <w:tc>
          <w:tcPr>
            <w:tcW w:w="5703" w:type="dxa"/>
            <w:vAlign w:val="center"/>
          </w:tcPr>
          <w:p w14:paraId="1006049B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Jozo Sarač, v.d. ravnatelja</w:t>
            </w:r>
          </w:p>
        </w:tc>
      </w:tr>
      <w:tr w:rsidR="00831D12" w:rsidRPr="00B306A3" w14:paraId="6E80B577" w14:textId="77777777" w:rsidTr="007111AA">
        <w:trPr>
          <w:trHeight w:val="9"/>
        </w:trPr>
        <w:tc>
          <w:tcPr>
            <w:tcW w:w="4112" w:type="dxa"/>
            <w:shd w:val="pct12" w:color="auto" w:fill="auto"/>
            <w:vAlign w:val="center"/>
          </w:tcPr>
          <w:p w14:paraId="4F74BDC9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  <w:t>Naziv ponuditelja:</w:t>
            </w:r>
          </w:p>
        </w:tc>
        <w:tc>
          <w:tcPr>
            <w:tcW w:w="5703" w:type="dxa"/>
            <w:shd w:val="pct12" w:color="auto" w:fill="auto"/>
            <w:vAlign w:val="center"/>
          </w:tcPr>
          <w:p w14:paraId="4CA1993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7ADF79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5ABE7D2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Adresa (poslovno sjedište):</w:t>
            </w:r>
          </w:p>
        </w:tc>
        <w:tc>
          <w:tcPr>
            <w:tcW w:w="5703" w:type="dxa"/>
            <w:vAlign w:val="center"/>
          </w:tcPr>
          <w:p w14:paraId="58D53DB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35C590A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8012338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Adresa poslovnice (ako postoji):</w:t>
            </w:r>
          </w:p>
        </w:tc>
        <w:tc>
          <w:tcPr>
            <w:tcW w:w="5703" w:type="dxa"/>
            <w:vAlign w:val="center"/>
          </w:tcPr>
          <w:p w14:paraId="1EB0E560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1040E037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8D07ADA" w14:textId="4AE2992C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lastRenderedPageBreak/>
              <w:t>OIB</w:t>
            </w:r>
            <w:r w:rsidR="007111AA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ili nacionalni identifikacijski broj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4105A2B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3AB2447D" w14:textId="77777777" w:rsidTr="007111AA">
        <w:trPr>
          <w:trHeight w:val="9"/>
        </w:trPr>
        <w:tc>
          <w:tcPr>
            <w:tcW w:w="4112" w:type="dxa"/>
            <w:vAlign w:val="center"/>
          </w:tcPr>
          <w:p w14:paraId="23E6504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računa (IBAN):</w:t>
            </w:r>
          </w:p>
        </w:tc>
        <w:tc>
          <w:tcPr>
            <w:tcW w:w="5703" w:type="dxa"/>
            <w:vAlign w:val="center"/>
          </w:tcPr>
          <w:p w14:paraId="55A1C93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4D7D5A3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2BFD0A34" w14:textId="77777777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Ponuditelj je u sustavu PDV-a (zaokružiti):</w:t>
            </w:r>
          </w:p>
        </w:tc>
        <w:tc>
          <w:tcPr>
            <w:tcW w:w="5703" w:type="dxa"/>
            <w:vAlign w:val="center"/>
          </w:tcPr>
          <w:p w14:paraId="257D283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DA / NE</w:t>
            </w:r>
          </w:p>
        </w:tc>
      </w:tr>
      <w:tr w:rsidR="00831D12" w:rsidRPr="00B306A3" w14:paraId="109EC40C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5CD6535" w14:textId="678BD3C4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Poštanska adresa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33B061A5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08E4D0A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5D3B050" w14:textId="591C52B4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Adresa elektroničke 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pošt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e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151FD07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71185D0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6E2E353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Kontakt osoba:</w:t>
            </w:r>
          </w:p>
        </w:tc>
        <w:tc>
          <w:tcPr>
            <w:tcW w:w="5703" w:type="dxa"/>
            <w:vAlign w:val="center"/>
          </w:tcPr>
          <w:p w14:paraId="7DBDB010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4874C680" w14:textId="77777777" w:rsidTr="007111AA">
        <w:trPr>
          <w:trHeight w:val="9"/>
        </w:trPr>
        <w:tc>
          <w:tcPr>
            <w:tcW w:w="4112" w:type="dxa"/>
            <w:vAlign w:val="center"/>
          </w:tcPr>
          <w:p w14:paraId="4EB6DD0B" w14:textId="04F65526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t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elefon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584ACBA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5DD0576E" w14:textId="77777777" w:rsidTr="007111AA">
        <w:trPr>
          <w:trHeight w:val="50"/>
        </w:trPr>
        <w:tc>
          <w:tcPr>
            <w:tcW w:w="4112" w:type="dxa"/>
            <w:vAlign w:val="center"/>
          </w:tcPr>
          <w:p w14:paraId="42EFF2BE" w14:textId="58E2FE7A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Broj 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faks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0A403F7D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32910B04" w14:textId="77777777" w:rsidTr="004155AC">
        <w:trPr>
          <w:trHeight w:val="176"/>
        </w:trPr>
        <w:tc>
          <w:tcPr>
            <w:tcW w:w="9815" w:type="dxa"/>
            <w:gridSpan w:val="2"/>
            <w:shd w:val="pct12" w:color="auto" w:fill="auto"/>
            <w:vAlign w:val="center"/>
          </w:tcPr>
          <w:p w14:paraId="1CB6F99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  <w:t>PONUDA</w:t>
            </w:r>
          </w:p>
        </w:tc>
      </w:tr>
      <w:tr w:rsidR="00831D12" w:rsidRPr="00B306A3" w14:paraId="6C33CF3B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1605C0B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ponude:</w:t>
            </w:r>
          </w:p>
        </w:tc>
        <w:tc>
          <w:tcPr>
            <w:tcW w:w="5703" w:type="dxa"/>
          </w:tcPr>
          <w:p w14:paraId="68B7BF53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1B008280" w14:textId="77777777" w:rsidTr="007111AA">
        <w:trPr>
          <w:trHeight w:val="9"/>
        </w:trPr>
        <w:tc>
          <w:tcPr>
            <w:tcW w:w="4112" w:type="dxa"/>
            <w:vAlign w:val="center"/>
          </w:tcPr>
          <w:p w14:paraId="1AA20E4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Datum ponude:</w:t>
            </w:r>
          </w:p>
        </w:tc>
        <w:tc>
          <w:tcPr>
            <w:tcW w:w="5703" w:type="dxa"/>
          </w:tcPr>
          <w:p w14:paraId="560BBA8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A942C8" w:rsidRPr="00B306A3" w14:paraId="6767236C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5744A02" w14:textId="13575F44" w:rsidR="00A942C8" w:rsidRPr="00B306A3" w:rsidRDefault="00A942C8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Rok valjanosti ponude*:</w:t>
            </w:r>
          </w:p>
        </w:tc>
        <w:tc>
          <w:tcPr>
            <w:tcW w:w="5703" w:type="dxa"/>
          </w:tcPr>
          <w:p w14:paraId="4947ED4B" w14:textId="77777777" w:rsidR="00A942C8" w:rsidRPr="00B306A3" w:rsidRDefault="00A942C8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67F249BB" w14:textId="77777777" w:rsidTr="007111AA">
        <w:trPr>
          <w:trHeight w:val="9"/>
        </w:trPr>
        <w:tc>
          <w:tcPr>
            <w:tcW w:w="4112" w:type="dxa"/>
            <w:vAlign w:val="center"/>
          </w:tcPr>
          <w:p w14:paraId="7D9B22B7" w14:textId="517BBEE6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Cijena ponude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  <w:r w:rsidR="00A942C8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</w:p>
          <w:p w14:paraId="438FCBDA" w14:textId="2F783673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(u eurima bez PDV-a):</w:t>
            </w:r>
          </w:p>
        </w:tc>
        <w:tc>
          <w:tcPr>
            <w:tcW w:w="5703" w:type="dxa"/>
          </w:tcPr>
          <w:p w14:paraId="7E8C505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76670A66" w14:textId="77777777" w:rsidTr="007111AA">
        <w:trPr>
          <w:trHeight w:val="9"/>
        </w:trPr>
        <w:tc>
          <w:tcPr>
            <w:tcW w:w="4112" w:type="dxa"/>
            <w:vAlign w:val="center"/>
          </w:tcPr>
          <w:p w14:paraId="55037328" w14:textId="1CE02067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Iznos PDV-a:</w:t>
            </w:r>
          </w:p>
          <w:p w14:paraId="0065B8C6" w14:textId="5FBF11BE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i/>
                <w:iCs/>
                <w:sz w:val="28"/>
                <w:szCs w:val="28"/>
                <w:u w:val="single"/>
                <w:lang w:val="hr-HR"/>
              </w:rPr>
            </w:pPr>
          </w:p>
        </w:tc>
        <w:tc>
          <w:tcPr>
            <w:tcW w:w="5703" w:type="dxa"/>
          </w:tcPr>
          <w:p w14:paraId="596E4557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6249281D" w14:textId="77777777" w:rsidTr="007111AA">
        <w:trPr>
          <w:trHeight w:val="344"/>
        </w:trPr>
        <w:tc>
          <w:tcPr>
            <w:tcW w:w="4112" w:type="dxa"/>
            <w:vAlign w:val="center"/>
          </w:tcPr>
          <w:p w14:paraId="7BB1C986" w14:textId="3CC011D0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Cijena ponude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(u eurima s PDV-om):</w:t>
            </w:r>
          </w:p>
          <w:p w14:paraId="6A06D394" w14:textId="7F83BB34" w:rsidR="007111AA" w:rsidRPr="00B306A3" w:rsidRDefault="007111AA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  <w:tc>
          <w:tcPr>
            <w:tcW w:w="5703" w:type="dxa"/>
          </w:tcPr>
          <w:p w14:paraId="22EFBD98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83FB995" w14:textId="77777777" w:rsidTr="007111AA">
        <w:trPr>
          <w:trHeight w:val="9"/>
        </w:trPr>
        <w:tc>
          <w:tcPr>
            <w:tcW w:w="4112" w:type="dxa"/>
            <w:vAlign w:val="center"/>
          </w:tcPr>
          <w:p w14:paraId="14F03928" w14:textId="15C4A9D2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Podaci o </w:t>
            </w:r>
            <w:proofErr w:type="spellStart"/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podugovarateljima</w:t>
            </w:r>
            <w:proofErr w:type="spellEnd"/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, ukoliko je primjenjivo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**</w:t>
            </w:r>
            <w:r w:rsidR="00A942C8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</w:p>
        </w:tc>
        <w:tc>
          <w:tcPr>
            <w:tcW w:w="5703" w:type="dxa"/>
            <w:vAlign w:val="center"/>
          </w:tcPr>
          <w:p w14:paraId="5ECD6244" w14:textId="76B5A6FE" w:rsidR="00831D12" w:rsidRPr="00B306A3" w:rsidRDefault="00831D12" w:rsidP="00831D12">
            <w:pPr>
              <w:spacing w:after="0" w:line="240" w:lineRule="auto"/>
              <w:rPr>
                <w:rFonts w:asciiTheme="majorBidi" w:eastAsia="Calibri" w:hAnsiTheme="majorBidi" w:cstheme="majorBidi"/>
                <w:i/>
                <w:iCs/>
                <w:sz w:val="28"/>
                <w:szCs w:val="28"/>
                <w:lang w:val="hr-HR"/>
              </w:rPr>
            </w:pPr>
          </w:p>
        </w:tc>
      </w:tr>
    </w:tbl>
    <w:p w14:paraId="59D28375" w14:textId="324C353D" w:rsidR="00C60246" w:rsidRPr="00B306A3" w:rsidRDefault="00A942C8" w:rsidP="00296E34">
      <w:pPr>
        <w:spacing w:before="1200" w:after="360" w:line="240" w:lineRule="auto"/>
        <w:contextualSpacing/>
        <w:jc w:val="both"/>
        <w:rPr>
          <w:rFonts w:asciiTheme="majorBidi" w:eastAsiaTheme="majorEastAsia" w:hAnsiTheme="majorBidi" w:cstheme="majorBidi"/>
          <w:sz w:val="28"/>
          <w:szCs w:val="28"/>
          <w:lang w:val="hr-HR"/>
        </w:rPr>
      </w:pPr>
      <w:r w:rsidRPr="00B306A3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>*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  Navesti točan </w:t>
      </w:r>
      <w:r w:rsidR="00320DD1"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broj dana od dana isteka roka za dostavu ponuda </w:t>
      </w:r>
      <w:r w:rsidR="00C60246"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u skladu s 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minimalnim zahtjevima </w:t>
      </w:r>
      <w:r w:rsidR="00C60246"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>Poziv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>a</w:t>
      </w:r>
      <w:r w:rsidR="00C60246"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 na dostavu ponuda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>.</w:t>
      </w:r>
    </w:p>
    <w:p w14:paraId="06EE1D49" w14:textId="77777777" w:rsidR="00C60246" w:rsidRPr="00B306A3" w:rsidRDefault="00C60246" w:rsidP="00296E34">
      <w:pPr>
        <w:spacing w:before="1200" w:after="360" w:line="240" w:lineRule="auto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val="hr-HR" w:eastAsia="hr-HR"/>
        </w:rPr>
      </w:pPr>
    </w:p>
    <w:p w14:paraId="235674D7" w14:textId="5840E899" w:rsidR="00296E34" w:rsidRPr="00B306A3" w:rsidRDefault="007111AA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Times New Roman" w:hAnsiTheme="majorBidi" w:cstheme="majorBidi"/>
          <w:sz w:val="28"/>
          <w:szCs w:val="28"/>
          <w:lang w:val="hr-HR" w:eastAsia="hr-HR"/>
        </w:rPr>
        <w:lastRenderedPageBreak/>
        <w:t>*</w:t>
      </w:r>
      <w:r w:rsidR="00A942C8" w:rsidRPr="00B306A3">
        <w:rPr>
          <w:rFonts w:asciiTheme="majorBidi" w:eastAsia="Times New Roman" w:hAnsiTheme="majorBidi" w:cstheme="majorBidi"/>
          <w:sz w:val="28"/>
          <w:szCs w:val="28"/>
          <w:lang w:val="hr-HR" w:eastAsia="hr-HR"/>
        </w:rPr>
        <w:t>*</w:t>
      </w:r>
      <w:r w:rsidR="00EE3632"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Ako ponuditelj nije u sustavu poreza na dodanu vrijednost ili je predmet nabave oslobođen poreza na dodanu vrijednost, u ponudbenom listu, na mjesto predviđeno za upis cijene ponude s porezom na dodanu vrijednost, upisuje se isti iznos kao što je upisan na mjestu predviđenom za upis cijene ponude bez poreza na dodanu vrijednost, a  mjesto predviđeno za upis iznosa poreza na dodanu vrijednost ostavlja se praznim.</w:t>
      </w:r>
    </w:p>
    <w:p w14:paraId="6CBB09FE" w14:textId="77777777" w:rsidR="00296E34" w:rsidRPr="00B306A3" w:rsidRDefault="00296E34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730CEF53" w14:textId="4D281544" w:rsidR="00296E34" w:rsidRPr="00B306A3" w:rsidRDefault="00EE3632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**</w:t>
      </w:r>
      <w:r w:rsidR="00A942C8"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*</w:t>
      </w: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 xml:space="preserve"> Ako se dio ugovora  o nabavi daje u podugovor potrebno je navesti </w:t>
      </w:r>
      <w:proofErr w:type="spellStart"/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podugovaratelja</w:t>
      </w:r>
      <w:proofErr w:type="spellEnd"/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 xml:space="preserve"> s podacima o dijelu ugovora o nabavi koji se daje u podugovor. Ukoliko nema </w:t>
      </w:r>
      <w:proofErr w:type="spellStart"/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podugovaratelja</w:t>
      </w:r>
      <w:proofErr w:type="spellEnd"/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 xml:space="preserve"> potrebno je navesti: </w:t>
      </w:r>
      <w:proofErr w:type="spellStart"/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Podugovaratelji</w:t>
      </w:r>
      <w:proofErr w:type="spellEnd"/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 xml:space="preserve"> nisu predviđeni.</w:t>
      </w:r>
    </w:p>
    <w:p w14:paraId="7CD78E42" w14:textId="77777777" w:rsidR="006A7EFF" w:rsidRPr="00B306A3" w:rsidRDefault="006A7EFF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24001E8F" w14:textId="075192E5" w:rsidR="00296E34" w:rsidRPr="00B306A3" w:rsidRDefault="00296E34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 xml:space="preserve">Napomena: Ako se radi o zajednici gospodarskih subjekata, ponudbeni list sadrži sve podatke iz ovog obrasca za svakog člana zajednice uz obveznu naznaku člana koji je voditelj te zajednice te ovlašten za komunikaciju s naručiteljem. </w:t>
      </w:r>
    </w:p>
    <w:p w14:paraId="5F7D22E5" w14:textId="5EB0A4E0" w:rsidR="003F6D1B" w:rsidRPr="00B306A3" w:rsidRDefault="003F6D1B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1825D442" w14:textId="02332EFC" w:rsidR="003F6D1B" w:rsidRPr="00B306A3" w:rsidRDefault="003F6D1B" w:rsidP="003F6D1B">
      <w:pPr>
        <w:spacing w:after="0" w:line="360" w:lineRule="auto"/>
        <w:jc w:val="both"/>
        <w:rPr>
          <w:rFonts w:asciiTheme="majorBidi" w:hAnsiTheme="majorBidi" w:cstheme="majorBidi"/>
          <w:sz w:val="28"/>
          <w:szCs w:val="28"/>
          <w:lang w:val="hr-HR"/>
        </w:rPr>
      </w:pPr>
      <w:r w:rsidRPr="00B306A3">
        <w:rPr>
          <w:rFonts w:asciiTheme="majorBidi" w:hAnsiTheme="majorBidi" w:cstheme="majorBidi"/>
          <w:sz w:val="28"/>
          <w:szCs w:val="28"/>
          <w:lang w:val="hr-HR"/>
        </w:rPr>
        <w:t>U ____________________, ________202</w:t>
      </w:r>
      <w:r w:rsidR="00320DD1" w:rsidRPr="00B306A3">
        <w:rPr>
          <w:rFonts w:asciiTheme="majorBidi" w:hAnsiTheme="majorBidi" w:cstheme="majorBidi"/>
          <w:sz w:val="28"/>
          <w:szCs w:val="28"/>
          <w:lang w:val="hr-HR"/>
        </w:rPr>
        <w:t>4</w:t>
      </w:r>
      <w:r w:rsidRPr="00B306A3">
        <w:rPr>
          <w:rFonts w:asciiTheme="majorBidi" w:hAnsiTheme="majorBidi" w:cstheme="majorBidi"/>
          <w:sz w:val="28"/>
          <w:szCs w:val="28"/>
          <w:lang w:val="hr-HR"/>
        </w:rPr>
        <w:t>. godine.</w:t>
      </w:r>
    </w:p>
    <w:tbl>
      <w:tblPr>
        <w:tblpPr w:leftFromText="180" w:rightFromText="180" w:vertAnchor="text" w:horzAnchor="margin" w:tblpY="1124"/>
        <w:tblW w:w="0" w:type="auto"/>
        <w:tblLook w:val="04A0" w:firstRow="1" w:lastRow="0" w:firstColumn="1" w:lastColumn="0" w:noHBand="0" w:noVBand="1"/>
      </w:tblPr>
      <w:tblGrid>
        <w:gridCol w:w="4398"/>
        <w:gridCol w:w="4417"/>
      </w:tblGrid>
      <w:tr w:rsidR="003F6D1B" w:rsidRPr="00B306A3" w14:paraId="021212DB" w14:textId="77777777" w:rsidTr="00725AF4">
        <w:trPr>
          <w:trHeight w:val="980"/>
        </w:trPr>
        <w:tc>
          <w:tcPr>
            <w:tcW w:w="4398" w:type="dxa"/>
            <w:shd w:val="clear" w:color="auto" w:fill="auto"/>
            <w:vAlign w:val="center"/>
          </w:tcPr>
          <w:p w14:paraId="040B3433" w14:textId="194826A0" w:rsidR="003F6D1B" w:rsidRPr="00B306A3" w:rsidRDefault="003F6D1B" w:rsidP="003F6D1B">
            <w:pPr>
              <w:keepNext/>
              <w:spacing w:after="0" w:line="360" w:lineRule="auto"/>
              <w:jc w:val="both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</w:p>
        </w:tc>
        <w:tc>
          <w:tcPr>
            <w:tcW w:w="4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DE4419" w14:textId="77777777" w:rsidR="003F6D1B" w:rsidRPr="00B306A3" w:rsidRDefault="003F6D1B" w:rsidP="003F6D1B">
            <w:pPr>
              <w:keepNext/>
              <w:spacing w:after="0" w:line="360" w:lineRule="auto"/>
              <w:jc w:val="center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  <w:r w:rsidRPr="00B306A3"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  <w:t>(ime, prezime i potpis</w:t>
            </w:r>
          </w:p>
          <w:p w14:paraId="35E73612" w14:textId="77777777" w:rsidR="003F6D1B" w:rsidRPr="00B306A3" w:rsidRDefault="003F6D1B" w:rsidP="003F6D1B">
            <w:pPr>
              <w:keepNext/>
              <w:spacing w:after="0" w:line="360" w:lineRule="auto"/>
              <w:jc w:val="center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  <w:r w:rsidRPr="00B306A3"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  <w:t xml:space="preserve"> ovlaštene osobe ovjeren pečatom)</w:t>
            </w:r>
          </w:p>
        </w:tc>
      </w:tr>
    </w:tbl>
    <w:p w14:paraId="0A5347BE" w14:textId="0E76B61A" w:rsidR="00BD42F8" w:rsidRPr="00B306A3" w:rsidRDefault="00BD42F8" w:rsidP="001C3B99">
      <w:pPr>
        <w:spacing w:before="1200" w:after="360"/>
        <w:rPr>
          <w:rFonts w:asciiTheme="majorBidi" w:eastAsia="Times New Roman" w:hAnsiTheme="majorBidi" w:cstheme="majorBidi"/>
          <w:sz w:val="28"/>
          <w:szCs w:val="28"/>
          <w:lang w:val="hr-HR" w:eastAsia="hr-HR"/>
        </w:rPr>
      </w:pPr>
    </w:p>
    <w:sectPr w:rsidR="00BD42F8" w:rsidRPr="00B306A3"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A1F6C" w14:textId="77777777" w:rsidR="00DC1C0C" w:rsidRDefault="00DC1C0C">
      <w:pPr>
        <w:spacing w:after="0" w:line="240" w:lineRule="auto"/>
      </w:pPr>
      <w:r>
        <w:separator/>
      </w:r>
    </w:p>
  </w:endnote>
  <w:endnote w:type="continuationSeparator" w:id="0">
    <w:p w14:paraId="7FF3A5C1" w14:textId="77777777" w:rsidR="00DC1C0C" w:rsidRDefault="00DC1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1DB742" w14:textId="77777777" w:rsidR="004255A8" w:rsidRDefault="00000000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0F0BFDED" w14:textId="77777777" w:rsidR="004255A8" w:rsidRDefault="004255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B6A89" w14:textId="77777777" w:rsidR="00DC1C0C" w:rsidRDefault="00DC1C0C">
      <w:pPr>
        <w:spacing w:after="0" w:line="240" w:lineRule="auto"/>
      </w:pPr>
      <w:r>
        <w:separator/>
      </w:r>
    </w:p>
  </w:footnote>
  <w:footnote w:type="continuationSeparator" w:id="0">
    <w:p w14:paraId="3A2346D5" w14:textId="77777777" w:rsidR="00DC1C0C" w:rsidRDefault="00DC1C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102BE"/>
    <w:multiLevelType w:val="hybridMultilevel"/>
    <w:tmpl w:val="F6802E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03ABE"/>
    <w:multiLevelType w:val="hybridMultilevel"/>
    <w:tmpl w:val="E902890C"/>
    <w:lvl w:ilvl="0" w:tplc="6C7C4328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580496">
    <w:abstractNumId w:val="0"/>
  </w:num>
  <w:num w:numId="2" w16cid:durableId="1827280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C2"/>
    <w:rsid w:val="000851FB"/>
    <w:rsid w:val="000B4F93"/>
    <w:rsid w:val="000D4FDE"/>
    <w:rsid w:val="001C3B99"/>
    <w:rsid w:val="001D74B2"/>
    <w:rsid w:val="0020781F"/>
    <w:rsid w:val="002938BE"/>
    <w:rsid w:val="00296E34"/>
    <w:rsid w:val="00320DD1"/>
    <w:rsid w:val="0037545E"/>
    <w:rsid w:val="003D098B"/>
    <w:rsid w:val="003E5D74"/>
    <w:rsid w:val="003F6D1B"/>
    <w:rsid w:val="004255A8"/>
    <w:rsid w:val="00493560"/>
    <w:rsid w:val="004A59C2"/>
    <w:rsid w:val="004E30E7"/>
    <w:rsid w:val="004E75DA"/>
    <w:rsid w:val="005116C6"/>
    <w:rsid w:val="005C74FD"/>
    <w:rsid w:val="0069363C"/>
    <w:rsid w:val="006A7EFF"/>
    <w:rsid w:val="006B03A8"/>
    <w:rsid w:val="007111AA"/>
    <w:rsid w:val="00725AF4"/>
    <w:rsid w:val="007636A0"/>
    <w:rsid w:val="0077197A"/>
    <w:rsid w:val="007A3BD7"/>
    <w:rsid w:val="007D685D"/>
    <w:rsid w:val="00831D12"/>
    <w:rsid w:val="008C3920"/>
    <w:rsid w:val="009037AF"/>
    <w:rsid w:val="0096349C"/>
    <w:rsid w:val="009B743B"/>
    <w:rsid w:val="00A04258"/>
    <w:rsid w:val="00A15BC7"/>
    <w:rsid w:val="00A4529C"/>
    <w:rsid w:val="00A942C8"/>
    <w:rsid w:val="00AE2021"/>
    <w:rsid w:val="00B2563C"/>
    <w:rsid w:val="00B306A3"/>
    <w:rsid w:val="00BD42F8"/>
    <w:rsid w:val="00C42186"/>
    <w:rsid w:val="00C53FC4"/>
    <w:rsid w:val="00C60246"/>
    <w:rsid w:val="00DA5299"/>
    <w:rsid w:val="00DC1C0C"/>
    <w:rsid w:val="00E02622"/>
    <w:rsid w:val="00E83DCD"/>
    <w:rsid w:val="00EE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B6FB"/>
  <w15:chartTrackingRefBased/>
  <w15:docId w15:val="{78BB7C74-2456-4809-AC6B-A343B6D1A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9C2"/>
    <w:pPr>
      <w:ind w:left="720"/>
      <w:contextualSpacing/>
    </w:pPr>
  </w:style>
  <w:style w:type="table" w:styleId="TableGrid">
    <w:name w:val="Table Grid"/>
    <w:basedOn w:val="TableNormal"/>
    <w:uiPriority w:val="39"/>
    <w:rsid w:val="004A5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4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Sanader</dc:creator>
  <cp:keywords/>
  <dc:description/>
  <cp:lastModifiedBy>Ivana Grubišić</cp:lastModifiedBy>
  <cp:revision>21</cp:revision>
  <dcterms:created xsi:type="dcterms:W3CDTF">2022-10-10T12:25:00Z</dcterms:created>
  <dcterms:modified xsi:type="dcterms:W3CDTF">2024-07-01T11:01:00Z</dcterms:modified>
</cp:coreProperties>
</file>