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629F1" w14:textId="1C504832" w:rsidR="00831D12" w:rsidRPr="00831D12" w:rsidRDefault="00831D12">
      <w:pPr>
        <w:rPr>
          <w:rFonts w:asciiTheme="majorBidi" w:hAnsiTheme="majorBidi" w:cstheme="majorBidi"/>
          <w:b/>
          <w:bCs/>
          <w:sz w:val="24"/>
          <w:szCs w:val="24"/>
          <w:lang w:val="hr-BA"/>
        </w:rPr>
      </w:pPr>
      <w:r w:rsidRPr="00831D12">
        <w:rPr>
          <w:rFonts w:asciiTheme="majorBidi" w:hAnsiTheme="majorBidi" w:cstheme="majorBidi"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156D9979" wp14:editId="0EB5CDE8">
            <wp:simplePos x="0" y="0"/>
            <wp:positionH relativeFrom="margin">
              <wp:posOffset>0</wp:posOffset>
            </wp:positionH>
            <wp:positionV relativeFrom="margin">
              <wp:posOffset>295275</wp:posOffset>
            </wp:positionV>
            <wp:extent cx="1771650" cy="1699260"/>
            <wp:effectExtent l="0" t="0" r="0" b="0"/>
            <wp:wrapTopAndBottom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9A649" w14:textId="77777777" w:rsidR="00831D12" w:rsidRPr="00831D12" w:rsidRDefault="00831D12">
      <w:pPr>
        <w:rPr>
          <w:rFonts w:asciiTheme="majorBidi" w:hAnsiTheme="majorBidi" w:cstheme="majorBidi"/>
          <w:b/>
          <w:bCs/>
          <w:sz w:val="24"/>
          <w:szCs w:val="24"/>
          <w:lang w:val="hr-BA"/>
        </w:rPr>
      </w:pPr>
    </w:p>
    <w:tbl>
      <w:tblPr>
        <w:tblpPr w:leftFromText="180" w:rightFromText="180" w:vertAnchor="text" w:horzAnchor="margin" w:tblpY="132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703"/>
      </w:tblGrid>
      <w:tr w:rsidR="00831D12" w:rsidRPr="00831D12" w14:paraId="3E285433" w14:textId="77777777" w:rsidTr="004155AC">
        <w:trPr>
          <w:trHeight w:val="292"/>
        </w:trPr>
        <w:tc>
          <w:tcPr>
            <w:tcW w:w="9815" w:type="dxa"/>
            <w:gridSpan w:val="2"/>
            <w:shd w:val="clear" w:color="auto" w:fill="D9D9D9" w:themeFill="background1" w:themeFillShade="D9"/>
            <w:vAlign w:val="center"/>
          </w:tcPr>
          <w:p w14:paraId="7421578B" w14:textId="366595DF" w:rsidR="00831D12" w:rsidRPr="00831D12" w:rsidRDefault="00831D12" w:rsidP="004155AC">
            <w:pPr>
              <w:keepNext/>
              <w:keepLines/>
              <w:spacing w:after="0" w:line="480" w:lineRule="auto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color w:val="2E74B5"/>
                <w:sz w:val="24"/>
                <w:szCs w:val="24"/>
                <w:lang w:val="hr-HR"/>
              </w:rPr>
            </w:pPr>
            <w:bookmarkStart w:id="0" w:name="_Toc34737199"/>
            <w:r w:rsidRPr="00831D1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hr-HR"/>
              </w:rPr>
              <w:t>PONUDBENI LIST</w:t>
            </w:r>
            <w:bookmarkEnd w:id="0"/>
          </w:p>
        </w:tc>
      </w:tr>
      <w:tr w:rsidR="00831D12" w:rsidRPr="00831D12" w14:paraId="5E5D47AE" w14:textId="77777777" w:rsidTr="007111AA">
        <w:trPr>
          <w:trHeight w:val="49"/>
        </w:trPr>
        <w:tc>
          <w:tcPr>
            <w:tcW w:w="4112" w:type="dxa"/>
            <w:vAlign w:val="center"/>
          </w:tcPr>
          <w:p w14:paraId="2C33072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Predmet nabave:</w:t>
            </w:r>
          </w:p>
        </w:tc>
        <w:tc>
          <w:tcPr>
            <w:tcW w:w="5703" w:type="dxa"/>
            <w:vAlign w:val="center"/>
          </w:tcPr>
          <w:p w14:paraId="3CA6998B" w14:textId="25684C93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“</w:t>
            </w:r>
            <w:r w:rsidR="00083659">
              <w:t xml:space="preserve"> </w:t>
            </w:r>
            <w:r w:rsidR="00750644">
              <w:t xml:space="preserve"> </w:t>
            </w:r>
            <w:r w:rsidR="00750644" w:rsidRPr="00750644">
              <w:rPr>
                <w:rFonts w:asciiTheme="majorBidi" w:eastAsia="Calibri" w:hAnsiTheme="majorBidi" w:cstheme="majorBidi"/>
                <w:bCs/>
                <w:i/>
                <w:iCs/>
                <w:sz w:val="24"/>
                <w:szCs w:val="24"/>
                <w:lang w:val="hr-HR"/>
              </w:rPr>
              <w:t xml:space="preserve">Nabava i instalacija multimedijalne opreme i </w:t>
            </w:r>
            <w:r w:rsidR="00750644">
              <w:rPr>
                <w:rFonts w:asciiTheme="majorBidi" w:eastAsia="Calibri" w:hAnsiTheme="majorBidi" w:cstheme="majorBidi"/>
                <w:bCs/>
                <w:i/>
                <w:iCs/>
                <w:sz w:val="24"/>
                <w:szCs w:val="24"/>
                <w:lang w:val="hr-HR"/>
              </w:rPr>
              <w:t>p</w:t>
            </w:r>
            <w:r w:rsidR="00750644" w:rsidRPr="00750644">
              <w:rPr>
                <w:rFonts w:asciiTheme="majorBidi" w:eastAsia="Calibri" w:hAnsiTheme="majorBidi" w:cstheme="majorBidi"/>
                <w:bCs/>
                <w:i/>
                <w:iCs/>
                <w:sz w:val="24"/>
                <w:szCs w:val="24"/>
                <w:lang w:val="hr-HR"/>
              </w:rPr>
              <w:t>rogramiranje sustava upravljanja u okviru projekta TAKE IT SLOW</w:t>
            </w: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“</w:t>
            </w:r>
          </w:p>
        </w:tc>
      </w:tr>
      <w:tr w:rsidR="00831D12" w:rsidRPr="00725AF4" w14:paraId="51C6E80A" w14:textId="77777777" w:rsidTr="007111AA">
        <w:trPr>
          <w:trHeight w:val="560"/>
        </w:trPr>
        <w:tc>
          <w:tcPr>
            <w:tcW w:w="4112" w:type="dxa"/>
            <w:vAlign w:val="center"/>
          </w:tcPr>
          <w:p w14:paraId="3B93C46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Naručitelj: </w:t>
            </w:r>
          </w:p>
        </w:tc>
        <w:tc>
          <w:tcPr>
            <w:tcW w:w="5703" w:type="dxa"/>
            <w:vAlign w:val="center"/>
          </w:tcPr>
          <w:p w14:paraId="2EE2E70F" w14:textId="77777777" w:rsidR="00831D12" w:rsidRPr="00831D12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Javna ustanova RERA S.D. za koordinaciju i razvoj Splitsko-dalmatinske županije, Domovinskog rata 2, Split, OIB:  40887282015</w:t>
            </w:r>
          </w:p>
        </w:tc>
      </w:tr>
      <w:tr w:rsidR="00831D12" w:rsidRPr="00725AF4" w14:paraId="51EB6B00" w14:textId="77777777" w:rsidTr="007111AA">
        <w:trPr>
          <w:trHeight w:val="561"/>
        </w:trPr>
        <w:tc>
          <w:tcPr>
            <w:tcW w:w="4112" w:type="dxa"/>
            <w:vAlign w:val="center"/>
          </w:tcPr>
          <w:p w14:paraId="56C0AD4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Odgovorna osoba naručitelja </w:t>
            </w:r>
          </w:p>
          <w:p w14:paraId="38C59C3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(ime i prezime):</w:t>
            </w:r>
          </w:p>
        </w:tc>
        <w:tc>
          <w:tcPr>
            <w:tcW w:w="5703" w:type="dxa"/>
            <w:vAlign w:val="center"/>
          </w:tcPr>
          <w:p w14:paraId="1006049B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Jozo Sarač, v.d. ravnatelja</w:t>
            </w:r>
          </w:p>
        </w:tc>
      </w:tr>
      <w:tr w:rsidR="00831D12" w:rsidRPr="00831D12" w14:paraId="6E80B577" w14:textId="77777777" w:rsidTr="007111AA">
        <w:trPr>
          <w:trHeight w:val="9"/>
        </w:trPr>
        <w:tc>
          <w:tcPr>
            <w:tcW w:w="4112" w:type="dxa"/>
            <w:shd w:val="pct12" w:color="auto" w:fill="auto"/>
            <w:vAlign w:val="center"/>
          </w:tcPr>
          <w:p w14:paraId="4F74BDC9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  <w:t>Naziv ponuditelja:</w:t>
            </w:r>
          </w:p>
        </w:tc>
        <w:tc>
          <w:tcPr>
            <w:tcW w:w="5703" w:type="dxa"/>
            <w:shd w:val="pct12" w:color="auto" w:fill="auto"/>
            <w:vAlign w:val="center"/>
          </w:tcPr>
          <w:p w14:paraId="4CA1993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7ADF79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ABE7D2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Adresa (poslovno sjedište):</w:t>
            </w:r>
          </w:p>
        </w:tc>
        <w:tc>
          <w:tcPr>
            <w:tcW w:w="5703" w:type="dxa"/>
            <w:vAlign w:val="center"/>
          </w:tcPr>
          <w:p w14:paraId="58D53DB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35C59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8012338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Adresa poslovnice (ako postoji):</w:t>
            </w:r>
          </w:p>
        </w:tc>
        <w:tc>
          <w:tcPr>
            <w:tcW w:w="5703" w:type="dxa"/>
            <w:vAlign w:val="center"/>
          </w:tcPr>
          <w:p w14:paraId="1EB0E560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1040E037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8D07ADA" w14:textId="4AE2992C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OIB</w:t>
            </w:r>
            <w:r w:rsidR="007111AA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 ili nacionalni identifikacijski broj</w:t>
            </w: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4105A2B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3AB2447D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3E6504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računa (IBAN):</w:t>
            </w:r>
          </w:p>
        </w:tc>
        <w:tc>
          <w:tcPr>
            <w:tcW w:w="5703" w:type="dxa"/>
            <w:vAlign w:val="center"/>
          </w:tcPr>
          <w:p w14:paraId="55A1C93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4D7D5A3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BFD0A34" w14:textId="77777777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Ponuditelj je u sustavu PDV-a (zaokružiti):</w:t>
            </w:r>
          </w:p>
        </w:tc>
        <w:tc>
          <w:tcPr>
            <w:tcW w:w="5703" w:type="dxa"/>
            <w:vAlign w:val="center"/>
          </w:tcPr>
          <w:p w14:paraId="257D283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DA / NE</w:t>
            </w:r>
          </w:p>
        </w:tc>
      </w:tr>
      <w:tr w:rsidR="00831D12" w:rsidRPr="00831D12" w14:paraId="109EC40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5CD6535" w14:textId="678BD3C4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Poštanska adresa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33B061A5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08E4D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D3B050" w14:textId="591C52B4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Adresa elektroničke 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pošt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e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151FD07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71185D0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6E2E353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lastRenderedPageBreak/>
              <w:t>Kontakt osoba:</w:t>
            </w:r>
          </w:p>
        </w:tc>
        <w:tc>
          <w:tcPr>
            <w:tcW w:w="5703" w:type="dxa"/>
            <w:vAlign w:val="center"/>
          </w:tcPr>
          <w:p w14:paraId="7DBDB010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4874C6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4EB6DD0B" w14:textId="04F65526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t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elefon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584ACBA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5DD0576E" w14:textId="77777777" w:rsidTr="007111AA">
        <w:trPr>
          <w:trHeight w:val="50"/>
        </w:trPr>
        <w:tc>
          <w:tcPr>
            <w:tcW w:w="4112" w:type="dxa"/>
            <w:vAlign w:val="center"/>
          </w:tcPr>
          <w:p w14:paraId="42EFF2BE" w14:textId="58E2FE7A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Broj 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faks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0A403F7D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32910B04" w14:textId="77777777" w:rsidTr="004155AC">
        <w:trPr>
          <w:trHeight w:val="176"/>
        </w:trPr>
        <w:tc>
          <w:tcPr>
            <w:tcW w:w="9815" w:type="dxa"/>
            <w:gridSpan w:val="2"/>
            <w:shd w:val="pct12" w:color="auto" w:fill="auto"/>
            <w:vAlign w:val="center"/>
          </w:tcPr>
          <w:p w14:paraId="1CB6F99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  <w:t>PONUDA</w:t>
            </w:r>
          </w:p>
        </w:tc>
      </w:tr>
      <w:tr w:rsidR="00831D12" w:rsidRPr="00831D12" w14:paraId="6C33CF3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1605C0B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ponude:</w:t>
            </w:r>
          </w:p>
        </w:tc>
        <w:tc>
          <w:tcPr>
            <w:tcW w:w="5703" w:type="dxa"/>
          </w:tcPr>
          <w:p w14:paraId="68B7BF53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1B0082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AA20E4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Datum ponude:</w:t>
            </w:r>
          </w:p>
        </w:tc>
        <w:tc>
          <w:tcPr>
            <w:tcW w:w="5703" w:type="dxa"/>
          </w:tcPr>
          <w:p w14:paraId="560BBA8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A942C8" w:rsidRPr="00831D12" w14:paraId="6767236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744A02" w14:textId="13575F44" w:rsidR="00A942C8" w:rsidRPr="00831D12" w:rsidRDefault="00A942C8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Rok valjanosti ponude*:</w:t>
            </w:r>
          </w:p>
        </w:tc>
        <w:tc>
          <w:tcPr>
            <w:tcW w:w="5703" w:type="dxa"/>
          </w:tcPr>
          <w:p w14:paraId="4947ED4B" w14:textId="77777777" w:rsidR="00A942C8" w:rsidRPr="00831D12" w:rsidRDefault="00A942C8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67F249B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7D9B22B7" w14:textId="517BBEE6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Cijena ponude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  <w:r w:rsidR="00A942C8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</w:p>
          <w:p w14:paraId="438FCBDA" w14:textId="2F783673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(u eurima bez PDV-a):</w:t>
            </w:r>
          </w:p>
        </w:tc>
        <w:tc>
          <w:tcPr>
            <w:tcW w:w="5703" w:type="dxa"/>
          </w:tcPr>
          <w:p w14:paraId="7E8C505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76670A66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5037328" w14:textId="1CE02067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Iznos PDV-a:</w:t>
            </w:r>
          </w:p>
          <w:p w14:paraId="0065B8C6" w14:textId="5FBF11BE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u w:val="single"/>
                <w:lang w:val="hr-HR"/>
              </w:rPr>
            </w:pPr>
          </w:p>
        </w:tc>
        <w:tc>
          <w:tcPr>
            <w:tcW w:w="5703" w:type="dxa"/>
          </w:tcPr>
          <w:p w14:paraId="596E4557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6249281D" w14:textId="77777777" w:rsidTr="007111AA">
        <w:trPr>
          <w:trHeight w:val="344"/>
        </w:trPr>
        <w:tc>
          <w:tcPr>
            <w:tcW w:w="4112" w:type="dxa"/>
            <w:vAlign w:val="center"/>
          </w:tcPr>
          <w:p w14:paraId="7BB1C986" w14:textId="3CC011D0" w:rsid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Cijena ponude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 </w:t>
            </w: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(u eurima s PDV-om):</w:t>
            </w:r>
          </w:p>
          <w:p w14:paraId="6A06D394" w14:textId="7F83BB34" w:rsidR="007111AA" w:rsidRPr="00831D12" w:rsidRDefault="007111AA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  <w:tc>
          <w:tcPr>
            <w:tcW w:w="5703" w:type="dxa"/>
          </w:tcPr>
          <w:p w14:paraId="22EFBD98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725AF4" w14:paraId="083FB995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4F03928" w14:textId="15C4A9D2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Podaci o </w:t>
            </w:r>
            <w:proofErr w:type="spellStart"/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podugovarateljima</w:t>
            </w:r>
            <w:proofErr w:type="spellEnd"/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, ukoliko je primjenjivo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**</w:t>
            </w:r>
            <w:r w:rsidR="00A942C8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</w:p>
        </w:tc>
        <w:tc>
          <w:tcPr>
            <w:tcW w:w="5703" w:type="dxa"/>
            <w:vAlign w:val="center"/>
          </w:tcPr>
          <w:p w14:paraId="5ECD6244" w14:textId="76B5A6FE" w:rsidR="00831D12" w:rsidRPr="00831D12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hr-HR"/>
              </w:rPr>
            </w:pPr>
          </w:p>
        </w:tc>
      </w:tr>
    </w:tbl>
    <w:p w14:paraId="59D28375" w14:textId="6E8AA74B" w:rsidR="00C60246" w:rsidRDefault="00A942C8" w:rsidP="00296E34">
      <w:pPr>
        <w:spacing w:before="1200" w:after="360" w:line="240" w:lineRule="auto"/>
        <w:contextualSpacing/>
        <w:jc w:val="both"/>
        <w:rPr>
          <w:rFonts w:asciiTheme="majorBidi" w:eastAsiaTheme="majorEastAsia" w:hAnsiTheme="majorBidi" w:cstheme="majorBidi"/>
          <w:sz w:val="24"/>
          <w:szCs w:val="24"/>
          <w:lang w:val="hr-HR"/>
        </w:rPr>
      </w:pPr>
      <w:r w:rsidRPr="00A942C8">
        <w:rPr>
          <w:rFonts w:asciiTheme="majorBidi" w:eastAsiaTheme="majorEastAsia" w:hAnsiTheme="majorBidi" w:cstheme="majorBidi"/>
          <w:i/>
          <w:iCs/>
          <w:sz w:val="24"/>
          <w:szCs w:val="24"/>
          <w:lang w:val="hr-HR"/>
        </w:rPr>
        <w:t>*</w:t>
      </w:r>
      <w:r>
        <w:rPr>
          <w:rFonts w:asciiTheme="majorBidi" w:eastAsiaTheme="majorEastAsia" w:hAnsiTheme="majorBidi" w:cstheme="majorBidi"/>
          <w:sz w:val="24"/>
          <w:szCs w:val="24"/>
          <w:lang w:val="hr-HR"/>
        </w:rPr>
        <w:t xml:space="preserve"> </w:t>
      </w:r>
      <w:r w:rsidRPr="00A942C8">
        <w:rPr>
          <w:rFonts w:asciiTheme="majorBidi" w:eastAsiaTheme="majorEastAsia" w:hAnsiTheme="majorBidi" w:cstheme="majorBidi"/>
          <w:sz w:val="24"/>
          <w:szCs w:val="24"/>
          <w:lang w:val="hr-HR"/>
        </w:rPr>
        <w:t xml:space="preserve"> Navesti točan datum isteka valjanosti ponude</w:t>
      </w:r>
      <w:r>
        <w:rPr>
          <w:rFonts w:asciiTheme="majorBidi" w:eastAsiaTheme="majorEastAsia" w:hAnsiTheme="majorBidi" w:cstheme="majorBidi"/>
          <w:sz w:val="24"/>
          <w:szCs w:val="24"/>
          <w:lang w:val="hr-HR"/>
        </w:rPr>
        <w:t xml:space="preserve"> </w:t>
      </w:r>
      <w:r w:rsidR="00C60246">
        <w:rPr>
          <w:rFonts w:asciiTheme="majorBidi" w:eastAsiaTheme="majorEastAsia" w:hAnsiTheme="majorBidi" w:cstheme="majorBidi"/>
          <w:sz w:val="24"/>
          <w:szCs w:val="24"/>
          <w:lang w:val="hr-HR"/>
        </w:rPr>
        <w:t xml:space="preserve">u skladu s </w:t>
      </w:r>
      <w:r>
        <w:rPr>
          <w:rFonts w:asciiTheme="majorBidi" w:eastAsiaTheme="majorEastAsia" w:hAnsiTheme="majorBidi" w:cstheme="majorBidi"/>
          <w:sz w:val="24"/>
          <w:szCs w:val="24"/>
          <w:lang w:val="hr-HR"/>
        </w:rPr>
        <w:t xml:space="preserve">minimalnim zahtjevima </w:t>
      </w:r>
      <w:r w:rsidR="00C60246">
        <w:rPr>
          <w:rFonts w:asciiTheme="majorBidi" w:eastAsiaTheme="majorEastAsia" w:hAnsiTheme="majorBidi" w:cstheme="majorBidi"/>
          <w:sz w:val="24"/>
          <w:szCs w:val="24"/>
          <w:lang w:val="hr-HR"/>
        </w:rPr>
        <w:t>Poziv</w:t>
      </w:r>
      <w:r>
        <w:rPr>
          <w:rFonts w:asciiTheme="majorBidi" w:eastAsiaTheme="majorEastAsia" w:hAnsiTheme="majorBidi" w:cstheme="majorBidi"/>
          <w:sz w:val="24"/>
          <w:szCs w:val="24"/>
          <w:lang w:val="hr-HR"/>
        </w:rPr>
        <w:t>a</w:t>
      </w:r>
      <w:r w:rsidR="00C60246">
        <w:rPr>
          <w:rFonts w:asciiTheme="majorBidi" w:eastAsiaTheme="majorEastAsia" w:hAnsiTheme="majorBidi" w:cstheme="majorBidi"/>
          <w:sz w:val="24"/>
          <w:szCs w:val="24"/>
          <w:lang w:val="hr-HR"/>
        </w:rPr>
        <w:t xml:space="preserve"> na dostavu ponuda</w:t>
      </w:r>
      <w:r>
        <w:rPr>
          <w:rFonts w:asciiTheme="majorBidi" w:eastAsiaTheme="majorEastAsia" w:hAnsiTheme="majorBidi" w:cstheme="majorBidi"/>
          <w:sz w:val="24"/>
          <w:szCs w:val="24"/>
          <w:lang w:val="hr-HR"/>
        </w:rPr>
        <w:t>.</w:t>
      </w:r>
    </w:p>
    <w:p w14:paraId="06EE1D49" w14:textId="77777777" w:rsidR="00C60246" w:rsidRDefault="00C60246" w:rsidP="00296E34">
      <w:pPr>
        <w:spacing w:before="1200" w:after="36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  <w:lang w:val="hr-HR" w:eastAsia="hr-HR"/>
        </w:rPr>
      </w:pPr>
    </w:p>
    <w:p w14:paraId="6CBB09FE" w14:textId="5B9C96C1" w:rsidR="00296E34" w:rsidRDefault="007111AA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>
        <w:rPr>
          <w:rFonts w:asciiTheme="majorBidi" w:eastAsia="Times New Roman" w:hAnsiTheme="majorBidi" w:cstheme="majorBidi"/>
          <w:sz w:val="24"/>
          <w:szCs w:val="24"/>
          <w:lang w:val="hr-HR" w:eastAsia="hr-HR"/>
        </w:rPr>
        <w:t>*</w:t>
      </w:r>
      <w:r w:rsidR="00A942C8">
        <w:rPr>
          <w:rFonts w:asciiTheme="majorBidi" w:eastAsia="Times New Roman" w:hAnsiTheme="majorBidi" w:cstheme="majorBidi"/>
          <w:sz w:val="24"/>
          <w:szCs w:val="24"/>
          <w:lang w:val="hr-HR" w:eastAsia="hr-HR"/>
        </w:rPr>
        <w:t>*</w:t>
      </w:r>
      <w:r w:rsidR="00EE3632"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 mjesto predviđeno za upis iznosa poreza na dodanu vrijednost ostavlja se praznim.</w:t>
      </w:r>
    </w:p>
    <w:p w14:paraId="23C6A5B7" w14:textId="77777777" w:rsidR="00170100" w:rsidRDefault="00170100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730CEF53" w14:textId="4D281544" w:rsidR="00296E34" w:rsidRDefault="00EE3632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**</w:t>
      </w:r>
      <w:r w:rsidR="00A942C8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*</w:t>
      </w:r>
      <w:r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</w:t>
      </w:r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Ako se dio ugovora  o nabavi daje u podugovor potrebno je navesti </w:t>
      </w:r>
      <w:proofErr w:type="spellStart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podugovaratelja</w:t>
      </w:r>
      <w:proofErr w:type="spellEnd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s podacima o dijelu ugovora o nabavi koji se daje u podugovor. Ukoliko nema </w:t>
      </w:r>
      <w:proofErr w:type="spellStart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podugovaratelja</w:t>
      </w:r>
      <w:proofErr w:type="spellEnd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potrebno je navesti: </w:t>
      </w:r>
      <w:proofErr w:type="spellStart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Podugovaratelji</w:t>
      </w:r>
      <w:proofErr w:type="spellEnd"/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nisu predviđeni.</w:t>
      </w:r>
    </w:p>
    <w:p w14:paraId="7CD78E42" w14:textId="77777777" w:rsidR="006A7EFF" w:rsidRDefault="006A7EFF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24001E8F" w14:textId="075192E5" w:rsidR="00296E34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Napomena: Ako se radi o zajednici gospodarskih subjekata, ponudbeni list sadrži sve podatke iz ovog obrasca za svakog člana zajednice uz obveznu naznaku člana koji je voditelj te zajednice te ovlašten za komunikaciju s naručiteljem. </w:t>
      </w:r>
    </w:p>
    <w:p w14:paraId="5F7D22E5" w14:textId="5EB0A4E0" w:rsidR="003F6D1B" w:rsidRDefault="003F6D1B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1825D442" w14:textId="409DAB42" w:rsidR="003F6D1B" w:rsidRPr="003F6D1B" w:rsidRDefault="003F6D1B" w:rsidP="003F6D1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hr-HR"/>
        </w:rPr>
      </w:pPr>
      <w:r w:rsidRPr="003F6D1B">
        <w:rPr>
          <w:rFonts w:asciiTheme="majorBidi" w:hAnsiTheme="majorBidi" w:cstheme="majorBidi"/>
          <w:sz w:val="24"/>
          <w:szCs w:val="24"/>
          <w:lang w:val="hr-HR"/>
        </w:rPr>
        <w:t>U ____________________, ________2023. godine.</w:t>
      </w:r>
    </w:p>
    <w:tbl>
      <w:tblPr>
        <w:tblpPr w:leftFromText="180" w:rightFromText="180" w:vertAnchor="text" w:horzAnchor="margin" w:tblpY="1124"/>
        <w:tblW w:w="0" w:type="auto"/>
        <w:tblLook w:val="04A0" w:firstRow="1" w:lastRow="0" w:firstColumn="1" w:lastColumn="0" w:noHBand="0" w:noVBand="1"/>
      </w:tblPr>
      <w:tblGrid>
        <w:gridCol w:w="4398"/>
        <w:gridCol w:w="4417"/>
      </w:tblGrid>
      <w:tr w:rsidR="003F6D1B" w:rsidRPr="003F6D1B" w14:paraId="021212DB" w14:textId="77777777" w:rsidTr="00725AF4">
        <w:trPr>
          <w:trHeight w:val="980"/>
        </w:trPr>
        <w:tc>
          <w:tcPr>
            <w:tcW w:w="4398" w:type="dxa"/>
            <w:shd w:val="clear" w:color="auto" w:fill="auto"/>
            <w:vAlign w:val="center"/>
          </w:tcPr>
          <w:p w14:paraId="040B3433" w14:textId="194826A0" w:rsidR="003F6D1B" w:rsidRPr="003F6D1B" w:rsidRDefault="003F6D1B" w:rsidP="003F6D1B">
            <w:pPr>
              <w:keepNext/>
              <w:spacing w:after="0" w:line="360" w:lineRule="auto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DE4419" w14:textId="77777777" w:rsidR="003F6D1B" w:rsidRPr="003F6D1B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  <w:r w:rsidRPr="003F6D1B"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  <w:t>(ime, prezime i potpis</w:t>
            </w:r>
          </w:p>
          <w:p w14:paraId="35E73612" w14:textId="77777777" w:rsidR="003F6D1B" w:rsidRPr="003F6D1B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  <w:r w:rsidRPr="003F6D1B"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  <w:t xml:space="preserve"> ovlaštene osobe ovjeren pečatom)</w:t>
            </w:r>
          </w:p>
        </w:tc>
      </w:tr>
    </w:tbl>
    <w:p w14:paraId="0A5347BE" w14:textId="0E76B61A" w:rsidR="00BD42F8" w:rsidRPr="00831D12" w:rsidRDefault="00BD42F8" w:rsidP="003F6D1B">
      <w:pPr>
        <w:spacing w:before="1200" w:after="360"/>
        <w:rPr>
          <w:rFonts w:asciiTheme="majorBidi" w:eastAsia="Times New Roman" w:hAnsiTheme="majorBidi" w:cstheme="majorBidi"/>
          <w:sz w:val="24"/>
          <w:szCs w:val="24"/>
          <w:lang w:val="hr-HR" w:eastAsia="hr-HR"/>
        </w:rPr>
      </w:pPr>
    </w:p>
    <w:sectPr w:rsidR="00BD42F8" w:rsidRPr="00831D12"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EBC96" w14:textId="77777777" w:rsidR="00DF5437" w:rsidRDefault="00DF5437">
      <w:pPr>
        <w:spacing w:after="0" w:line="240" w:lineRule="auto"/>
      </w:pPr>
      <w:r>
        <w:separator/>
      </w:r>
    </w:p>
  </w:endnote>
  <w:endnote w:type="continuationSeparator" w:id="0">
    <w:p w14:paraId="0A03501F" w14:textId="77777777" w:rsidR="00DF5437" w:rsidRDefault="00DF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4474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1DB742" w14:textId="77777777" w:rsidR="00930324" w:rsidRDefault="00083659" w:rsidP="00853670">
        <w:pPr>
          <w:tabs>
            <w:tab w:val="right" w:pos="11026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0F0BFDED" w14:textId="77777777" w:rsidR="00930324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9C562" w14:textId="77777777" w:rsidR="00DF5437" w:rsidRDefault="00DF5437">
      <w:pPr>
        <w:spacing w:after="0" w:line="240" w:lineRule="auto"/>
      </w:pPr>
      <w:r>
        <w:separator/>
      </w:r>
    </w:p>
  </w:footnote>
  <w:footnote w:type="continuationSeparator" w:id="0">
    <w:p w14:paraId="5A05D272" w14:textId="77777777" w:rsidR="00DF5437" w:rsidRDefault="00DF5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02BE"/>
    <w:multiLevelType w:val="hybridMultilevel"/>
    <w:tmpl w:val="F680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03ABE"/>
    <w:multiLevelType w:val="hybridMultilevel"/>
    <w:tmpl w:val="E902890C"/>
    <w:lvl w:ilvl="0" w:tplc="6C7C4328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580496">
    <w:abstractNumId w:val="0"/>
  </w:num>
  <w:num w:numId="2" w16cid:durableId="1827280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C2"/>
    <w:rsid w:val="00083659"/>
    <w:rsid w:val="000B1472"/>
    <w:rsid w:val="000B4F93"/>
    <w:rsid w:val="00170100"/>
    <w:rsid w:val="001D74B2"/>
    <w:rsid w:val="002938BE"/>
    <w:rsid w:val="00296E34"/>
    <w:rsid w:val="002E4E90"/>
    <w:rsid w:val="003D098B"/>
    <w:rsid w:val="003F6D1B"/>
    <w:rsid w:val="0040082A"/>
    <w:rsid w:val="004314C9"/>
    <w:rsid w:val="004A59C2"/>
    <w:rsid w:val="004E30E7"/>
    <w:rsid w:val="004E75DA"/>
    <w:rsid w:val="005C74FD"/>
    <w:rsid w:val="006A7EFF"/>
    <w:rsid w:val="007111AA"/>
    <w:rsid w:val="00725AF4"/>
    <w:rsid w:val="00750644"/>
    <w:rsid w:val="007636A0"/>
    <w:rsid w:val="007D685D"/>
    <w:rsid w:val="00831D12"/>
    <w:rsid w:val="008C3920"/>
    <w:rsid w:val="009037AF"/>
    <w:rsid w:val="0096349C"/>
    <w:rsid w:val="009B743B"/>
    <w:rsid w:val="00A04258"/>
    <w:rsid w:val="00A942C8"/>
    <w:rsid w:val="00BD42F8"/>
    <w:rsid w:val="00C42186"/>
    <w:rsid w:val="00C53FC4"/>
    <w:rsid w:val="00C60246"/>
    <w:rsid w:val="00DF5437"/>
    <w:rsid w:val="00E02622"/>
    <w:rsid w:val="00E83DCD"/>
    <w:rsid w:val="00E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B6FB"/>
  <w15:chartTrackingRefBased/>
  <w15:docId w15:val="{78BB7C74-2456-4809-AC6B-A343B6D1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59C2"/>
    <w:pPr>
      <w:ind w:left="720"/>
      <w:contextualSpacing/>
    </w:pPr>
  </w:style>
  <w:style w:type="table" w:styleId="Reetkatablice">
    <w:name w:val="Table Grid"/>
    <w:basedOn w:val="Obinatablica"/>
    <w:uiPriority w:val="39"/>
    <w:rsid w:val="004A5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Sanader</dc:creator>
  <cp:keywords/>
  <dc:description/>
  <cp:lastModifiedBy>Ante Vukasović</cp:lastModifiedBy>
  <cp:revision>6</cp:revision>
  <dcterms:created xsi:type="dcterms:W3CDTF">2023-04-06T12:08:00Z</dcterms:created>
  <dcterms:modified xsi:type="dcterms:W3CDTF">2023-05-18T11:47:00Z</dcterms:modified>
</cp:coreProperties>
</file>